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关于举办</w:t>
      </w:r>
      <w:r>
        <w:rPr>
          <w:rFonts w:ascii="黑体" w:hAnsi="黑体" w:eastAsia="黑体" w:cs="Times New Roman"/>
          <w:bCs/>
          <w:sz w:val="36"/>
          <w:szCs w:val="36"/>
        </w:rPr>
        <w:t>202</w:t>
      </w:r>
      <w:r>
        <w:rPr>
          <w:rFonts w:hint="eastAsia" w:ascii="黑体" w:hAnsi="黑体" w:eastAsia="黑体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Cs/>
          <w:sz w:val="36"/>
          <w:szCs w:val="36"/>
        </w:rPr>
        <w:t>年河北科技师范学院（秦皇岛校区）</w:t>
      </w:r>
    </w:p>
    <w:p>
      <w:pPr>
        <w:spacing w:line="720" w:lineRule="auto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太极拳比赛的通知</w:t>
      </w:r>
    </w:p>
    <w:p>
      <w:pPr>
        <w:spacing w:after="156" w:afterLines="50" w:line="5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各院（系）：</w:t>
      </w:r>
    </w:p>
    <w:p>
      <w:pPr>
        <w:spacing w:line="500" w:lineRule="exact"/>
        <w:ind w:firstLine="560" w:firstLineChars="200"/>
        <w:rPr>
          <w:rFonts w:ascii="????" w:hAnsi="????" w:cs="Times New Roman"/>
          <w:bCs/>
          <w:sz w:val="28"/>
          <w:szCs w:val="28"/>
        </w:rPr>
      </w:pPr>
      <w:r>
        <w:rPr>
          <w:rFonts w:hint="eastAsia"/>
          <w:sz w:val="28"/>
          <w:szCs w:val="28"/>
        </w:rPr>
        <w:t>为了进一步通过体育锻炼有效增强学生体质，提高健康水平，活跃校园体育文化氛围，达到运动促进健康目的，</w:t>
      </w:r>
      <w:r>
        <w:rPr>
          <w:rFonts w:hint="eastAsia" w:ascii="宋体" w:hAnsi="宋体" w:cs="宋体"/>
          <w:bCs/>
          <w:sz w:val="28"/>
          <w:szCs w:val="28"/>
        </w:rPr>
        <w:t>决定于202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Cs/>
          <w:sz w:val="28"/>
          <w:szCs w:val="28"/>
        </w:rPr>
        <w:t>年1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Cs/>
          <w:sz w:val="28"/>
          <w:szCs w:val="28"/>
        </w:rPr>
        <w:t>日举办河北科技师范学院（秦皇岛校区）太极拳比赛，现将竞赛规程（附件1）发给你们，请按照有关规定要求，认真做好各项准备，确保比赛顺利进行。</w:t>
      </w:r>
    </w:p>
    <w:p>
      <w:pPr>
        <w:spacing w:before="312" w:beforeLines="100" w:line="600" w:lineRule="exact"/>
        <w:ind w:firstLine="560" w:firstLineChars="20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附件：</w:t>
      </w:r>
      <w:r>
        <w:rPr>
          <w:rFonts w:ascii="宋体" w:hAnsi="宋体" w:cs="宋体"/>
          <w:bCs/>
          <w:sz w:val="28"/>
          <w:szCs w:val="28"/>
        </w:rPr>
        <w:t>1.202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Cs/>
          <w:sz w:val="28"/>
          <w:szCs w:val="28"/>
        </w:rPr>
        <w:t>年河北科技师范学院（秦皇岛校区）太极拳比赛竞赛规程</w:t>
      </w:r>
    </w:p>
    <w:p>
      <w:pPr>
        <w:spacing w:line="600" w:lineRule="exact"/>
        <w:ind w:firstLine="1400" w:firstLineChars="50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2.202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Cs/>
          <w:sz w:val="28"/>
          <w:szCs w:val="28"/>
        </w:rPr>
        <w:t>年河北科技师范学院（秦皇岛校区）太极拳报名表</w:t>
      </w:r>
    </w:p>
    <w:p>
      <w:pPr>
        <w:rPr>
          <w:rFonts w:ascii="宋体" w:hAnsi="宋体" w:cs="宋体"/>
          <w:bCs/>
          <w:sz w:val="28"/>
          <w:szCs w:val="36"/>
        </w:rPr>
      </w:pPr>
    </w:p>
    <w:p>
      <w:pPr>
        <w:rPr>
          <w:rFonts w:ascii="宋体" w:hAnsi="宋体" w:cs="宋体"/>
          <w:bCs/>
          <w:sz w:val="28"/>
          <w:szCs w:val="36"/>
        </w:rPr>
      </w:pPr>
    </w:p>
    <w:p>
      <w:pPr>
        <w:rPr>
          <w:rFonts w:ascii="宋体" w:hAnsi="宋体" w:cs="宋体"/>
          <w:bCs/>
          <w:sz w:val="28"/>
          <w:szCs w:val="36"/>
        </w:rPr>
      </w:pPr>
    </w:p>
    <w:p>
      <w:pPr>
        <w:spacing w:line="600" w:lineRule="exact"/>
        <w:ind w:firstLine="4200" w:firstLineChars="1500"/>
        <w:rPr>
          <w:rFonts w:ascii="宋体" w:hAnsi="宋体" w:cs="宋体"/>
          <w:bCs/>
          <w:sz w:val="28"/>
          <w:szCs w:val="36"/>
        </w:rPr>
      </w:pPr>
      <w:r>
        <w:rPr>
          <w:rFonts w:hint="eastAsia" w:ascii="宋体" w:hAnsi="宋体" w:cs="宋体"/>
          <w:bCs/>
          <w:sz w:val="28"/>
          <w:szCs w:val="36"/>
        </w:rPr>
        <w:t>河北科技师范学院体育运委员会</w:t>
      </w:r>
    </w:p>
    <w:p>
      <w:pPr>
        <w:spacing w:line="600" w:lineRule="exact"/>
        <w:ind w:firstLine="5040" w:firstLineChars="1800"/>
        <w:rPr>
          <w:rFonts w:ascii="宋体" w:hAnsi="宋体" w:cs="宋体"/>
          <w:bCs/>
          <w:sz w:val="28"/>
          <w:szCs w:val="36"/>
        </w:rPr>
      </w:pPr>
      <w:r>
        <w:rPr>
          <w:rFonts w:ascii="宋体" w:hAnsi="宋体" w:cs="宋体"/>
          <w:bCs/>
          <w:sz w:val="28"/>
          <w:szCs w:val="36"/>
        </w:rPr>
        <w:t>202</w:t>
      </w:r>
      <w:r>
        <w:rPr>
          <w:rFonts w:hint="eastAsia" w:ascii="宋体" w:hAnsi="宋体" w:cs="宋体"/>
          <w:bCs/>
          <w:sz w:val="28"/>
          <w:szCs w:val="36"/>
          <w:lang w:val="en-US" w:eastAsia="zh-CN"/>
        </w:rPr>
        <w:t>3</w:t>
      </w:r>
      <w:r>
        <w:rPr>
          <w:rFonts w:hint="eastAsia" w:ascii="宋体" w:hAnsi="宋体" w:cs="宋体"/>
          <w:bCs/>
          <w:sz w:val="28"/>
          <w:szCs w:val="36"/>
        </w:rPr>
        <w:t>年</w:t>
      </w:r>
      <w:r>
        <w:rPr>
          <w:rFonts w:ascii="宋体" w:hAnsi="宋体" w:cs="宋体"/>
          <w:bCs/>
          <w:sz w:val="28"/>
          <w:szCs w:val="36"/>
        </w:rPr>
        <w:t>1</w:t>
      </w:r>
      <w:r>
        <w:rPr>
          <w:rFonts w:hint="eastAsia" w:ascii="宋体" w:hAnsi="宋体" w:cs="宋体"/>
          <w:bCs/>
          <w:sz w:val="28"/>
          <w:szCs w:val="36"/>
          <w:lang w:val="en-US" w:eastAsia="zh-CN"/>
        </w:rPr>
        <w:t>1</w:t>
      </w:r>
      <w:r>
        <w:rPr>
          <w:rFonts w:hint="eastAsia" w:ascii="宋体" w:hAnsi="宋体" w:cs="宋体"/>
          <w:bCs/>
          <w:sz w:val="28"/>
          <w:szCs w:val="36"/>
        </w:rPr>
        <w:t>月</w:t>
      </w:r>
      <w:r>
        <w:rPr>
          <w:rFonts w:ascii="宋体" w:hAnsi="宋体" w:cs="宋体"/>
          <w:bCs/>
          <w:sz w:val="28"/>
          <w:szCs w:val="36"/>
        </w:rPr>
        <w:t>1</w:t>
      </w:r>
      <w:r>
        <w:rPr>
          <w:rFonts w:hint="eastAsia" w:ascii="宋体" w:hAnsi="宋体" w:cs="宋体"/>
          <w:bCs/>
          <w:sz w:val="28"/>
          <w:szCs w:val="36"/>
          <w:lang w:val="en-US" w:eastAsia="zh-CN"/>
        </w:rPr>
        <w:t>5</w:t>
      </w:r>
      <w:r>
        <w:rPr>
          <w:rFonts w:hint="eastAsia" w:ascii="宋体" w:hAnsi="宋体" w:cs="宋体"/>
          <w:bCs/>
          <w:sz w:val="28"/>
          <w:szCs w:val="36"/>
        </w:rPr>
        <w:t>日</w:t>
      </w:r>
    </w:p>
    <w:p>
      <w:pPr>
        <w:spacing w:line="600" w:lineRule="exact"/>
        <w:rPr>
          <w:rFonts w:ascii="宋体" w:hAnsi="宋体" w:cs="宋体"/>
          <w:b/>
          <w:bCs/>
          <w:sz w:val="28"/>
          <w:szCs w:val="36"/>
        </w:rPr>
      </w:pPr>
    </w:p>
    <w:p>
      <w:pPr>
        <w:rPr>
          <w:rFonts w:ascii="????" w:hAnsi="????" w:cs="Times New Roman"/>
          <w:b/>
          <w:bCs/>
          <w:sz w:val="36"/>
          <w:szCs w:val="36"/>
        </w:rPr>
      </w:pPr>
    </w:p>
    <w:p>
      <w:pPr>
        <w:rPr>
          <w:rFonts w:ascii="????" w:hAnsi="????" w:cs="Times New Roman"/>
          <w:b/>
          <w:bCs/>
          <w:sz w:val="36"/>
          <w:szCs w:val="36"/>
        </w:rPr>
      </w:pPr>
    </w:p>
    <w:p>
      <w:pPr>
        <w:rPr>
          <w:rFonts w:ascii="????" w:hAnsi="????" w:cs="Times New Roman"/>
          <w:b/>
          <w:bCs/>
          <w:sz w:val="36"/>
          <w:szCs w:val="36"/>
        </w:rPr>
      </w:pPr>
    </w:p>
    <w:p>
      <w:pPr>
        <w:rPr>
          <w:rFonts w:ascii="????" w:hAnsi="????" w:cs="Times New Roman"/>
          <w:b/>
          <w:bCs/>
          <w:sz w:val="36"/>
          <w:szCs w:val="36"/>
        </w:rPr>
      </w:pPr>
    </w:p>
    <w:p>
      <w:pPr>
        <w:rPr>
          <w:rFonts w:ascii="宋体" w:hAnsi="宋体" w:cs="Times New Roman"/>
          <w:b/>
          <w:bCs/>
          <w:sz w:val="32"/>
          <w:szCs w:val="32"/>
        </w:rPr>
      </w:pPr>
      <w:r>
        <w:rPr>
          <w:rFonts w:hint="eastAsia" w:ascii="宋体" w:hAnsi="宋体" w:cs="Times New Roman"/>
          <w:b/>
          <w:bCs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Times New Roman"/>
          <w:b/>
          <w:bCs/>
          <w:sz w:val="32"/>
          <w:szCs w:val="32"/>
        </w:rPr>
        <w:t>202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Times New Roman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</w:rPr>
        <w:t>河北科技师范学院（秦皇岛校区）太极拳比赛</w:t>
      </w:r>
    </w:p>
    <w:p>
      <w:pPr>
        <w:jc w:val="center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竞赛规程</w:t>
      </w:r>
    </w:p>
    <w:p>
      <w:pPr>
        <w:spacing w:line="400" w:lineRule="exact"/>
        <w:jc w:val="left"/>
        <w:rPr>
          <w:rFonts w:ascii="宋体" w:hAns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一、主办</w:t>
      </w:r>
    </w:p>
    <w:p>
      <w:pPr>
        <w:spacing w:line="400" w:lineRule="exact"/>
        <w:ind w:firstLine="480" w:firstLineChars="20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河北科技师范学院体育运动委员会</w:t>
      </w:r>
    </w:p>
    <w:p>
      <w:pPr>
        <w:spacing w:line="400" w:lineRule="exact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二、承办</w:t>
      </w:r>
    </w:p>
    <w:p>
      <w:pPr>
        <w:spacing w:line="400" w:lineRule="exact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体育与健康学院</w:t>
      </w:r>
    </w:p>
    <w:p>
      <w:pPr>
        <w:spacing w:line="400" w:lineRule="exact"/>
        <w:jc w:val="left"/>
        <w:rPr>
          <w:rFonts w:ascii="宋体" w:hAns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三、竞赛时间、地点</w:t>
      </w:r>
    </w:p>
    <w:p>
      <w:pPr>
        <w:spacing w:line="400" w:lineRule="exact"/>
        <w:ind w:firstLine="480" w:firstLineChars="200"/>
        <w:jc w:val="left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202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年1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下午14</w:t>
      </w:r>
      <w:r>
        <w:rPr>
          <w:rFonts w:hint="eastAsia" w:ascii="宋体" w:hAnsi="宋体" w:cs="宋体"/>
          <w:sz w:val="24"/>
          <w:szCs w:val="24"/>
        </w:rPr>
        <w:t>:00，秦皇岛校区田径场</w:t>
      </w:r>
    </w:p>
    <w:p>
      <w:pPr>
        <w:spacing w:line="400" w:lineRule="exact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四、参加单位</w:t>
      </w:r>
    </w:p>
    <w:p>
      <w:pPr>
        <w:spacing w:line="400" w:lineRule="exact"/>
        <w:ind w:firstLine="480" w:firstLineChars="20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秦皇岛校区各院（系）</w:t>
      </w:r>
    </w:p>
    <w:p>
      <w:pPr>
        <w:spacing w:line="400" w:lineRule="exact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五、竞赛项目及分组</w:t>
      </w:r>
    </w:p>
    <w:p>
      <w:pPr>
        <w:spacing w:line="400" w:lineRule="exact"/>
        <w:ind w:firstLine="360" w:firstLineChars="15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（一）竞赛项目</w:t>
      </w:r>
    </w:p>
    <w:p>
      <w:pPr>
        <w:spacing w:line="400" w:lineRule="exact"/>
        <w:ind w:firstLine="480" w:firstLineChars="20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1.单项：</w:t>
      </w:r>
      <w:r>
        <w:rPr>
          <w:rFonts w:ascii="宋体" w:hAnsi="宋体" w:cs="Times New Roman"/>
          <w:sz w:val="24"/>
          <w:szCs w:val="24"/>
        </w:rPr>
        <w:t>24</w:t>
      </w:r>
      <w:r>
        <w:rPr>
          <w:rFonts w:hint="eastAsia" w:ascii="宋体" w:hAnsi="宋体" w:cs="宋体"/>
          <w:sz w:val="24"/>
          <w:szCs w:val="24"/>
        </w:rPr>
        <w:t>式太极拳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（男子、女子）</w:t>
      </w:r>
    </w:p>
    <w:p>
      <w:pPr>
        <w:spacing w:line="400" w:lineRule="exact"/>
        <w:ind w:firstLine="480" w:firstLineChars="20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2.集体项目：太极拳或太极器械（不分男女）</w:t>
      </w:r>
    </w:p>
    <w:p>
      <w:pPr>
        <w:spacing w:line="400" w:lineRule="exact"/>
        <w:ind w:firstLine="360" w:firstLineChars="15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（二）竞赛分组</w:t>
      </w:r>
    </w:p>
    <w:p>
      <w:pPr>
        <w:spacing w:line="400" w:lineRule="exact"/>
        <w:ind w:firstLine="480" w:firstLineChars="20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甲组：体育与健康学院在读学生</w:t>
      </w:r>
    </w:p>
    <w:p>
      <w:pPr>
        <w:spacing w:line="400" w:lineRule="exact"/>
        <w:ind w:firstLine="480" w:firstLineChars="20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乙组：各普通专业在读学生</w:t>
      </w:r>
    </w:p>
    <w:p>
      <w:pPr>
        <w:spacing w:line="400" w:lineRule="exact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六、</w:t>
      </w:r>
      <w:r>
        <w:rPr>
          <w:rFonts w:hint="eastAsia" w:ascii="宋体" w:hAnsi="宋体" w:cs="宋体"/>
          <w:b/>
          <w:bCs/>
          <w:sz w:val="24"/>
          <w:szCs w:val="24"/>
        </w:rPr>
        <w:t>运动员资格</w:t>
      </w:r>
    </w:p>
    <w:p>
      <w:pPr>
        <w:spacing w:line="400" w:lineRule="exact"/>
        <w:ind w:left="283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（一）运动员必须思想进步，遵守《大学生日常行为规范》，经医院检查身体健康。须有身体意外伤害保险。</w:t>
      </w:r>
    </w:p>
    <w:p>
      <w:pPr>
        <w:spacing w:line="400" w:lineRule="exact"/>
        <w:ind w:firstLine="240" w:firstLineChars="10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（二）运动员必须是本校学生，各组学生不得跨组参赛。</w:t>
      </w:r>
    </w:p>
    <w:p>
      <w:pPr>
        <w:spacing w:line="400" w:lineRule="exact"/>
        <w:ind w:firstLine="240" w:firstLineChars="100"/>
        <w:jc w:val="lef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（三）严禁冒名顶替、弄虚作假等不良作风，一经发现查实，取消个人或团体参赛资格及成绩，追回奖品，追究相关领导人的责任。</w:t>
      </w:r>
    </w:p>
    <w:p>
      <w:pPr>
        <w:spacing w:line="400" w:lineRule="exac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七、</w:t>
      </w:r>
      <w:r>
        <w:rPr>
          <w:rFonts w:hint="eastAsia" w:ascii="宋体" w:hAnsi="宋体" w:cs="宋体"/>
          <w:b/>
          <w:bCs/>
          <w:sz w:val="24"/>
          <w:szCs w:val="24"/>
        </w:rPr>
        <w:t>参赛办法</w:t>
      </w:r>
    </w:p>
    <w:p>
      <w:pPr>
        <w:spacing w:line="400" w:lineRule="exact"/>
        <w:ind w:firstLine="360" w:firstLineChars="15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（一）体育与健康学院以班级为单位，大一至大三所有开设24式太极拳教学内容的班级均需参加比赛，每班限报领队</w:t>
      </w:r>
      <w:r>
        <w:rPr>
          <w:rFonts w:ascii="宋体" w:hAnsi="宋体" w:cs="Times New Roman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名，教练员</w:t>
      </w:r>
      <w:r>
        <w:rPr>
          <w:rFonts w:ascii="宋体" w:hAnsi="宋体" w:cs="Times New Roman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名，男女运动员至少</w:t>
      </w:r>
      <w:r>
        <w:rPr>
          <w:rFonts w:hint="eastAsia" w:ascii="宋体" w:hAnsi="宋体" w:cs="Times New Roman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名；乙组参赛单位以学院为单位，限报领队</w:t>
      </w:r>
      <w:r>
        <w:rPr>
          <w:rFonts w:ascii="宋体" w:hAnsi="宋体" w:cs="Times New Roman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名，教练员</w:t>
      </w:r>
      <w:r>
        <w:rPr>
          <w:rFonts w:ascii="宋体" w:hAnsi="宋体" w:cs="Times New Roman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名，男女运动员各</w:t>
      </w:r>
      <w:r>
        <w:rPr>
          <w:rFonts w:ascii="宋体" w:hAnsi="宋体" w:cs="Times New Roman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名。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（二）运动员必须为本学院</w:t>
      </w:r>
      <w:r>
        <w:rPr>
          <w:rFonts w:ascii="宋体" w:hAnsi="宋体" w:cs="Times New Roman"/>
          <w:sz w:val="24"/>
          <w:szCs w:val="24"/>
        </w:rPr>
        <w:t>1—</w:t>
      </w:r>
      <w:r>
        <w:rPr>
          <w:rFonts w:hint="eastAsia" w:ascii="宋体" w:hAnsi="宋体" w:cs="Times New Roman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年级学生，每人可以报一个单项和一个集体项目。不参加集体项目不予录取团体名次。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（三）报名不足</w:t>
      </w:r>
      <w:r>
        <w:rPr>
          <w:rFonts w:ascii="宋体" w:hAnsi="宋体" w:cs="Times New Roman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人的项目不再进行比赛。</w:t>
      </w:r>
    </w:p>
    <w:p>
      <w:pPr>
        <w:spacing w:line="400" w:lineRule="exac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八、</w:t>
      </w:r>
      <w:r>
        <w:rPr>
          <w:rFonts w:hint="eastAsia" w:ascii="宋体" w:hAnsi="宋体" w:cs="宋体"/>
          <w:b/>
          <w:bCs/>
          <w:sz w:val="24"/>
          <w:szCs w:val="24"/>
        </w:rPr>
        <w:t>竞赛办法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（一）本次比赛为单项赛和团体赛。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（二）本次比赛执行中国武术协会最新审定的《武术套路竞赛规则与裁判法》（</w:t>
      </w:r>
      <w:r>
        <w:rPr>
          <w:rFonts w:ascii="宋体" w:hAnsi="宋体" w:cs="Times New Roman"/>
          <w:sz w:val="24"/>
          <w:szCs w:val="24"/>
        </w:rPr>
        <w:t>2012</w:t>
      </w:r>
      <w:r>
        <w:rPr>
          <w:rFonts w:hint="eastAsia" w:ascii="宋体" w:hAnsi="宋体" w:cs="宋体"/>
          <w:sz w:val="24"/>
          <w:szCs w:val="24"/>
        </w:rPr>
        <w:t>年）。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（三）完成套路时间：太极拳</w:t>
      </w:r>
      <w:r>
        <w:rPr>
          <w:rFonts w:ascii="宋体" w:hAnsi="宋体" w:cs="Times New Roman"/>
          <w:sz w:val="24"/>
          <w:szCs w:val="24"/>
        </w:rPr>
        <w:t>4—5</w:t>
      </w:r>
      <w:r>
        <w:rPr>
          <w:rFonts w:hint="eastAsia" w:ascii="宋体" w:hAnsi="宋体" w:cs="宋体"/>
          <w:sz w:val="24"/>
          <w:szCs w:val="24"/>
        </w:rPr>
        <w:t>分钟，太极器械</w:t>
      </w:r>
      <w:r>
        <w:rPr>
          <w:rFonts w:ascii="宋体" w:hAnsi="宋体" w:cs="Times New Roman"/>
          <w:sz w:val="24"/>
          <w:szCs w:val="24"/>
        </w:rPr>
        <w:t>2—3</w:t>
      </w:r>
      <w:r>
        <w:rPr>
          <w:rFonts w:hint="eastAsia" w:ascii="宋体" w:hAnsi="宋体" w:cs="宋体"/>
          <w:sz w:val="24"/>
          <w:szCs w:val="24"/>
        </w:rPr>
        <w:t>分钟。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（四）集体项目比赛中，人数须在</w:t>
      </w:r>
      <w:r>
        <w:rPr>
          <w:rFonts w:ascii="宋体" w:hAnsi="宋体" w:cs="Times New Roman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人以上（含</w:t>
      </w:r>
      <w:r>
        <w:rPr>
          <w:rFonts w:ascii="宋体" w:hAnsi="宋体" w:cs="Times New Roman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人，参加集体项目的运动员必须参加单项比赛），必须配乐，每少一人和未配乐或配乐带说唱者，在最后得分中由裁判长扣</w:t>
      </w:r>
      <w:r>
        <w:rPr>
          <w:rFonts w:ascii="宋体" w:hAnsi="宋体" w:cs="Times New Roman"/>
          <w:sz w:val="24"/>
          <w:szCs w:val="24"/>
        </w:rPr>
        <w:t>0.2</w:t>
      </w:r>
      <w:r>
        <w:rPr>
          <w:rFonts w:hint="eastAsia" w:ascii="宋体" w:hAnsi="宋体" w:cs="宋体"/>
          <w:sz w:val="24"/>
          <w:szCs w:val="24"/>
        </w:rPr>
        <w:t>分。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（五）运动员自备比赛服装和器械，参加运动员服装和器械必须符合规则要求和有关规定，否则不予参赛。</w:t>
      </w:r>
    </w:p>
    <w:p>
      <w:pPr>
        <w:spacing w:line="400" w:lineRule="exact"/>
        <w:ind w:firstLine="600" w:firstLineChars="25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（六）各竞赛项目起、收势均站立式静止状态。</w:t>
      </w:r>
    </w:p>
    <w:p>
      <w:pPr>
        <w:spacing w:line="400" w:lineRule="exac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九、</w:t>
      </w:r>
      <w:r>
        <w:rPr>
          <w:rFonts w:hint="eastAsia" w:ascii="宋体" w:hAnsi="宋体" w:cs="宋体"/>
          <w:b/>
          <w:bCs/>
          <w:sz w:val="24"/>
          <w:szCs w:val="24"/>
        </w:rPr>
        <w:t>计分办法</w:t>
      </w:r>
    </w:p>
    <w:p>
      <w:pPr>
        <w:spacing w:line="400" w:lineRule="exact"/>
        <w:ind w:firstLine="600" w:firstLineChars="25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（一）团体名次按各参赛单位运动员</w:t>
      </w:r>
      <w:r>
        <w:rPr>
          <w:rFonts w:hint="eastAsia" w:ascii="宋体" w:hAnsi="宋体" w:cs="宋体"/>
          <w:color w:val="000000"/>
          <w:sz w:val="24"/>
          <w:szCs w:val="24"/>
        </w:rPr>
        <w:t>（男、女合并计算）</w:t>
      </w:r>
      <w:r>
        <w:rPr>
          <w:rFonts w:hint="eastAsia" w:ascii="宋体" w:hAnsi="宋体" w:cs="宋体"/>
          <w:sz w:val="24"/>
          <w:szCs w:val="24"/>
        </w:rPr>
        <w:t>的单项比赛中名次得分之和计算，得分多者名次列前；如得分相等时，则以单项第一名多者列前；如仍相等，则以第二名多者列前，以此类推。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（二）各单项按</w:t>
      </w:r>
      <w:r>
        <w:rPr>
          <w:rFonts w:ascii="宋体" w:hAnsi="宋体" w:cs="Times New Roman"/>
          <w:sz w:val="24"/>
          <w:szCs w:val="24"/>
        </w:rPr>
        <w:t>13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Times New Roman"/>
          <w:sz w:val="24"/>
          <w:szCs w:val="24"/>
        </w:rPr>
        <w:t>11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Times New Roman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Times New Roman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Times New Roman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Times New Roman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Times New Roman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Times New Roman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计分。</w:t>
      </w:r>
    </w:p>
    <w:p>
      <w:pPr>
        <w:spacing w:line="400" w:lineRule="exact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十、 </w:t>
      </w:r>
      <w:r>
        <w:rPr>
          <w:rFonts w:hint="eastAsia" w:ascii="宋体" w:hAnsi="宋体" w:cs="宋体"/>
          <w:b/>
          <w:bCs/>
          <w:sz w:val="24"/>
          <w:szCs w:val="24"/>
        </w:rPr>
        <w:t>录取名次及奖励办法。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（一）团体录取前三名</w:t>
      </w:r>
      <w:r>
        <w:rPr>
          <w:rFonts w:hint="eastAsia" w:ascii="宋体" w:hAnsi="宋体" w:cs="宋体"/>
          <w:color w:val="000000"/>
          <w:sz w:val="24"/>
          <w:szCs w:val="24"/>
        </w:rPr>
        <w:t>，颁发获奖证书。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（二）单项男、女分别录取前八名，颁发比赛获奖证书。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（三）比赛项目不足</w:t>
      </w:r>
      <w:r>
        <w:rPr>
          <w:rFonts w:ascii="宋体" w:hAnsi="宋体" w:cs="Times New Roman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人（队）时减二录取，以实际比赛人（队）数录取。</w:t>
      </w:r>
    </w:p>
    <w:p>
      <w:pPr>
        <w:spacing w:line="400" w:lineRule="exact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（四）男女各单项根据报名参赛的实际人数，减去录取名次的前八名后，剩余的人数前30%录取为优秀表演奖，颁发获奖证书。</w:t>
      </w:r>
    </w:p>
    <w:p>
      <w:pPr>
        <w:spacing w:line="400" w:lineRule="exact"/>
        <w:rPr>
          <w:rFonts w:ascii="宋体" w:hAnsi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十一、报名方法</w:t>
      </w:r>
    </w:p>
    <w:p>
      <w:pPr>
        <w:spacing w:line="400" w:lineRule="exact"/>
        <w:ind w:firstLine="420" w:firstLineChars="200"/>
        <w:rPr>
          <w:rFonts w:ascii="宋体" w:hAnsi="宋体" w:cs="Times New Roman"/>
          <w:sz w:val="24"/>
          <w:szCs w:val="24"/>
        </w:rPr>
      </w:pPr>
      <w:r>
        <w:fldChar w:fldCharType="begin"/>
      </w:r>
      <w:r>
        <w:instrText xml:space="preserve"> HYPERLINK "mailto:各参赛单位11月15日前将电子版报名表发至邮箱2686644621@qq.com。逾期报名，不予受理。请各院系积极组织学生进行报名，踊跃参加群体活动。" </w:instrText>
      </w:r>
      <w:r>
        <w:fldChar w:fldCharType="separate"/>
      </w:r>
      <w:r>
        <w:rPr>
          <w:rStyle w:val="7"/>
          <w:rFonts w:hint="eastAsia" w:ascii="宋体" w:hAnsi="宋体" w:cs="宋体"/>
          <w:sz w:val="24"/>
          <w:szCs w:val="24"/>
        </w:rPr>
        <w:t>各参赛单位1</w:t>
      </w:r>
      <w:r>
        <w:rPr>
          <w:rStyle w:val="7"/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Style w:val="7"/>
          <w:rFonts w:hint="eastAsia" w:ascii="宋体" w:hAnsi="宋体" w:cs="宋体"/>
          <w:sz w:val="24"/>
          <w:szCs w:val="24"/>
        </w:rPr>
        <w:t>月</w:t>
      </w:r>
      <w:r>
        <w:rPr>
          <w:rStyle w:val="7"/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Style w:val="7"/>
          <w:rFonts w:hint="eastAsia" w:ascii="宋体" w:hAnsi="宋体" w:cs="宋体"/>
          <w:sz w:val="24"/>
          <w:szCs w:val="24"/>
        </w:rPr>
        <w:t>日前将电子版报名表发至邮箱</w:t>
      </w:r>
      <w:r>
        <w:rPr>
          <w:rStyle w:val="7"/>
          <w:rFonts w:hint="eastAsia" w:ascii="宋体" w:hAnsi="宋体" w:cs="Times New Roman"/>
          <w:sz w:val="24"/>
          <w:szCs w:val="24"/>
          <w:lang w:val="en-US" w:eastAsia="zh-CN"/>
        </w:rPr>
        <w:t>791358006</w:t>
      </w:r>
      <w:r>
        <w:rPr>
          <w:rStyle w:val="7"/>
          <w:rFonts w:ascii="宋体" w:hAnsi="宋体" w:cs="Times New Roman"/>
          <w:sz w:val="24"/>
          <w:szCs w:val="24"/>
        </w:rPr>
        <w:t>@qq.com</w:t>
      </w:r>
      <w:r>
        <w:rPr>
          <w:rStyle w:val="7"/>
          <w:rFonts w:hint="eastAsia" w:ascii="宋体" w:hAnsi="宋体" w:cs="宋体"/>
          <w:sz w:val="24"/>
          <w:szCs w:val="24"/>
        </w:rPr>
        <w:t>。逾期报名，不予受理。请各院系积极组织学生进行报名，踊跃参加群体活动。</w:t>
      </w:r>
      <w:r>
        <w:rPr>
          <w:rStyle w:val="7"/>
          <w:rFonts w:hint="eastAsia" w:ascii="宋体" w:hAnsi="宋体" w:cs="宋体"/>
          <w:sz w:val="24"/>
          <w:szCs w:val="24"/>
        </w:rPr>
        <w:fldChar w:fldCharType="end"/>
      </w:r>
    </w:p>
    <w:p>
      <w:pPr>
        <w:spacing w:line="400" w:lineRule="exact"/>
        <w:ind w:firstLine="720" w:firstLineChars="3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高雪静</w:t>
      </w:r>
      <w:r>
        <w:rPr>
          <w:rFonts w:hint="eastAsia" w:ascii="宋体" w:hAnsi="宋体" w:cs="Times New Roman"/>
          <w:sz w:val="24"/>
          <w:szCs w:val="24"/>
        </w:rPr>
        <w:t xml:space="preserve"> 联系电话：15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133085550</w:t>
      </w:r>
    </w:p>
    <w:p>
      <w:pPr>
        <w:spacing w:line="400" w:lineRule="exact"/>
        <w:ind w:firstLine="600" w:firstLineChars="25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十二、未尽事宜，另行通知。</w:t>
      </w:r>
    </w:p>
    <w:p>
      <w:pPr>
        <w:spacing w:line="400" w:lineRule="exact"/>
        <w:ind w:firstLine="600" w:firstLineChars="25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十三、本规程解释权属河北科技师范学院体育与健康学院。</w:t>
      </w:r>
    </w:p>
    <w:p>
      <w:pPr>
        <w:rPr>
          <w:rFonts w:ascii="宋体" w:hAnsi="宋体" w:cs="Times New Roman"/>
          <w:sz w:val="23"/>
          <w:szCs w:val="23"/>
        </w:rPr>
      </w:pPr>
    </w:p>
    <w:p>
      <w:pPr>
        <w:adjustRightInd w:val="0"/>
        <w:snapToGrid w:val="0"/>
        <w:jc w:val="center"/>
        <w:rPr>
          <w:rFonts w:ascii="宋体" w:hAnsi="宋体" w:cs="Times New Roman"/>
          <w:b/>
          <w:bCs/>
          <w:sz w:val="23"/>
          <w:szCs w:val="23"/>
        </w:rPr>
      </w:pPr>
    </w:p>
    <w:p>
      <w:pPr>
        <w:adjustRightInd w:val="0"/>
        <w:snapToGrid w:val="0"/>
        <w:spacing w:line="700" w:lineRule="exact"/>
        <w:jc w:val="center"/>
        <w:rPr>
          <w:rFonts w:ascii="宋体" w:hAnsi="宋体" w:cs="Times New Roman"/>
          <w:b/>
          <w:bCs/>
          <w:sz w:val="23"/>
          <w:szCs w:val="23"/>
        </w:rPr>
      </w:pPr>
    </w:p>
    <w:p>
      <w:pPr>
        <w:adjustRightInd w:val="0"/>
        <w:snapToGrid w:val="0"/>
        <w:spacing w:line="700" w:lineRule="exact"/>
        <w:jc w:val="center"/>
        <w:rPr>
          <w:rFonts w:ascii="宋体" w:hAnsi="宋体" w:cs="Times New Roman"/>
          <w:b/>
          <w:bCs/>
          <w:sz w:val="23"/>
          <w:szCs w:val="23"/>
        </w:rPr>
      </w:pPr>
    </w:p>
    <w:p>
      <w:pPr>
        <w:rPr>
          <w:rFonts w:ascii="宋体" w:cs="Times New Roman"/>
          <w:b/>
          <w:bCs/>
          <w:sz w:val="44"/>
          <w:szCs w:val="44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10"/>
        <w:gridCol w:w="1209"/>
        <w:gridCol w:w="1209"/>
        <w:gridCol w:w="2249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附件2</w:t>
            </w:r>
          </w:p>
          <w:p>
            <w:pPr>
              <w:widowControl/>
              <w:jc w:val="center"/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年河北科技师范学院（秦皇岛校区）太极拳比赛报名表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院系（班级）:        领队：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教练：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联系人电话：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单项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集体项目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备注：1.请在单项或集体项目里画“√”；</w:t>
            </w:r>
            <w:r>
              <w:fldChar w:fldCharType="begin"/>
            </w:r>
            <w:r>
              <w:instrText xml:space="preserve"> HYPERLINK "mailto:2.各参赛单位11月15日前将电子版报名表发至邮箱2686644621@qq.com" </w:instrText>
            </w:r>
            <w:r>
              <w:fldChar w:fldCharType="separate"/>
            </w:r>
            <w:r>
              <w:rPr>
                <w:rStyle w:val="7"/>
                <w:rFonts w:ascii="宋体" w:hAnsi="宋体" w:cs="宋体"/>
                <w:kern w:val="0"/>
                <w:sz w:val="24"/>
                <w:szCs w:val="24"/>
              </w:rPr>
              <w:t>2.各参赛单位1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Style w:val="7"/>
                <w:rFonts w:ascii="宋体" w:hAnsi="宋体" w:cs="宋体"/>
                <w:kern w:val="0"/>
                <w:sz w:val="24"/>
                <w:szCs w:val="24"/>
              </w:rPr>
              <w:t>月1日前将电子版报名表发至邮箱</w:t>
            </w:r>
            <w:r>
              <w:rPr>
                <w:rStyle w:val="7"/>
                <w:rFonts w:hint="eastAsia" w:ascii="宋体" w:hAnsi="宋体" w:cs="Times New Roman"/>
                <w:sz w:val="24"/>
                <w:szCs w:val="24"/>
                <w:lang w:val="en-US" w:eastAsia="zh-CN"/>
              </w:rPr>
              <w:t>791358006</w:t>
            </w:r>
            <w:r>
              <w:rPr>
                <w:rStyle w:val="7"/>
                <w:rFonts w:ascii="宋体" w:hAnsi="宋体" w:cs="Times New Roman"/>
                <w:sz w:val="24"/>
                <w:szCs w:val="24"/>
              </w:rPr>
              <w:t>@qq.com</w:t>
            </w:r>
            <w:r>
              <w:rPr>
                <w:rStyle w:val="7"/>
                <w:rFonts w:ascii="宋体" w:hAnsi="宋体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逾期报名，不予受理。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YzJlNGZiNzcxNGMyZThmZGQ4OGM4NmVmNWYzZjMifQ=="/>
  </w:docVars>
  <w:rsids>
    <w:rsidRoot w:val="006B0D60"/>
    <w:rsid w:val="002F322C"/>
    <w:rsid w:val="003D750D"/>
    <w:rsid w:val="00400BF1"/>
    <w:rsid w:val="00441168"/>
    <w:rsid w:val="006B0D60"/>
    <w:rsid w:val="008B513E"/>
    <w:rsid w:val="009575A4"/>
    <w:rsid w:val="00BD057F"/>
    <w:rsid w:val="00CC2709"/>
    <w:rsid w:val="00E404BF"/>
    <w:rsid w:val="00F011E9"/>
    <w:rsid w:val="269334D5"/>
    <w:rsid w:val="52D85E3A"/>
    <w:rsid w:val="7184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orbel" w:hAnsi="Corbel" w:eastAsia="宋体" w:cs="Corbel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1795</Characters>
  <Lines>14</Lines>
  <Paragraphs>4</Paragraphs>
  <TotalTime>7</TotalTime>
  <ScaleCrop>false</ScaleCrop>
  <LinksUpToDate>false</LinksUpToDate>
  <CharactersWithSpaces>2105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2021-10-09T08:01:00Z</dcterms:created>
  <dc:creator>张 丽</dc:creator>
  <cp:lastModifiedBy>张丽</cp:lastModifiedBy>
  <dcterms:modified xsi:type="dcterms:W3CDTF">2023-11-15T08:16:25Z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C4851FF65B674D95B83F7139DF9032F6_12</vt:lpwstr>
  </property>
</Properties>
</file>